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8368" w14:textId="34483EF8" w:rsidR="00405A82" w:rsidRPr="00662E14" w:rsidRDefault="0003766B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EJES PROGRAMÁTICOS, AÑOS 2026-2029, CANDIDATURA PRESIDENCIA CIRJOCAR.</w:t>
      </w:r>
    </w:p>
    <w:p w14:paraId="298D1142" w14:textId="395A0F35" w:rsidR="0003766B" w:rsidRPr="00662E14" w:rsidRDefault="0003766B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 xml:space="preserve">CANDIDATO: LUIS PATRICIO PALAVECINO </w:t>
      </w:r>
      <w:r w:rsidR="00DA3084" w:rsidRPr="00662E14">
        <w:rPr>
          <w:rFonts w:ascii="Arial" w:hAnsi="Arial" w:cs="Arial"/>
          <w:b/>
          <w:bCs/>
          <w:sz w:val="24"/>
          <w:szCs w:val="24"/>
        </w:rPr>
        <w:t>MONSALVE.</w:t>
      </w:r>
    </w:p>
    <w:p w14:paraId="28B943E1" w14:textId="5935A927" w:rsidR="00DA3084" w:rsidRPr="00662E14" w:rsidRDefault="00151AB1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 xml:space="preserve">1.- </w:t>
      </w:r>
      <w:r w:rsidR="00DA3084" w:rsidRPr="00662E14">
        <w:rPr>
          <w:rFonts w:ascii="Arial" w:hAnsi="Arial" w:cs="Arial"/>
          <w:b/>
          <w:bCs/>
          <w:sz w:val="24"/>
          <w:szCs w:val="24"/>
        </w:rPr>
        <w:t>MARCO NORMATIVO:</w:t>
      </w:r>
    </w:p>
    <w:p w14:paraId="55F9C1B2" w14:textId="654B0764" w:rsidR="00DA3084" w:rsidRPr="00662E14" w:rsidRDefault="00DA3084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La Corporación se rige por la Ley Nro. 20.500 de participación ciudadana</w:t>
      </w:r>
      <w:r w:rsidR="00580977" w:rsidRPr="00662E14">
        <w:rPr>
          <w:rFonts w:ascii="Arial" w:hAnsi="Arial" w:cs="Arial"/>
          <w:sz w:val="24"/>
          <w:szCs w:val="24"/>
        </w:rPr>
        <w:t xml:space="preserve">, lo </w:t>
      </w:r>
      <w:r w:rsidR="00151AB1" w:rsidRPr="00662E14">
        <w:rPr>
          <w:rFonts w:ascii="Arial" w:hAnsi="Arial" w:cs="Arial"/>
          <w:sz w:val="24"/>
          <w:szCs w:val="24"/>
        </w:rPr>
        <w:t>dispuesto en</w:t>
      </w:r>
      <w:r w:rsidR="00580977" w:rsidRPr="00662E14">
        <w:rPr>
          <w:rFonts w:ascii="Arial" w:hAnsi="Arial" w:cs="Arial"/>
          <w:sz w:val="24"/>
          <w:szCs w:val="24"/>
        </w:rPr>
        <w:t xml:space="preserve"> el artículo 557, -1 del Código Civil, las personas jurídicas regidas por el Título XXXIII, Libro I DEL Código Civil y su estatuto aprobado por el oficio Nro. 1.100 del 1ro. De junio del año 2.022 de la Ilustre Municipalidad de Ñuñoa.</w:t>
      </w:r>
    </w:p>
    <w:p w14:paraId="57F4308C" w14:textId="7FC55C4E" w:rsidR="00580977" w:rsidRPr="00662E14" w:rsidRDefault="00580977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En dicho estatuto se destaca su carácter social, mutualista y gremialista</w:t>
      </w:r>
      <w:r w:rsidR="00427140" w:rsidRPr="00662E14">
        <w:rPr>
          <w:rFonts w:ascii="Arial" w:hAnsi="Arial" w:cs="Arial"/>
          <w:sz w:val="24"/>
          <w:szCs w:val="24"/>
        </w:rPr>
        <w:t xml:space="preserve"> </w:t>
      </w:r>
      <w:r w:rsidRPr="00662E14">
        <w:rPr>
          <w:rFonts w:ascii="Arial" w:hAnsi="Arial" w:cs="Arial"/>
          <w:sz w:val="24"/>
          <w:szCs w:val="24"/>
        </w:rPr>
        <w:t xml:space="preserve">que me comprometo a </w:t>
      </w:r>
      <w:r w:rsidR="00151AB1" w:rsidRPr="00662E14">
        <w:rPr>
          <w:rFonts w:ascii="Arial" w:hAnsi="Arial" w:cs="Arial"/>
          <w:sz w:val="24"/>
          <w:szCs w:val="24"/>
        </w:rPr>
        <w:t>resguardar y</w:t>
      </w:r>
      <w:r w:rsidRPr="00662E14">
        <w:rPr>
          <w:rFonts w:ascii="Arial" w:hAnsi="Arial" w:cs="Arial"/>
          <w:sz w:val="24"/>
          <w:szCs w:val="24"/>
        </w:rPr>
        <w:t xml:space="preserve"> consolidar</w:t>
      </w:r>
      <w:r w:rsidR="00427140" w:rsidRPr="00662E14">
        <w:rPr>
          <w:rFonts w:ascii="Arial" w:hAnsi="Arial" w:cs="Arial"/>
          <w:sz w:val="24"/>
          <w:szCs w:val="24"/>
        </w:rPr>
        <w:t xml:space="preserve"> </w:t>
      </w:r>
      <w:r w:rsidRPr="00662E14">
        <w:rPr>
          <w:rFonts w:ascii="Arial" w:hAnsi="Arial" w:cs="Arial"/>
          <w:sz w:val="24"/>
          <w:szCs w:val="24"/>
        </w:rPr>
        <w:t>en mi gestión.</w:t>
      </w:r>
    </w:p>
    <w:p w14:paraId="7AAE30EB" w14:textId="0A57EFA3" w:rsidR="00151AB1" w:rsidRPr="00662E14" w:rsidRDefault="00151AB1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2.- ESTRUCTURA ORGANIZACIONAL:</w:t>
      </w:r>
    </w:p>
    <w:p w14:paraId="53CAF707" w14:textId="16233C9B" w:rsidR="00151AB1" w:rsidRPr="00662E14" w:rsidRDefault="00151AB1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La Corporación </w:t>
      </w:r>
      <w:proofErr w:type="spellStart"/>
      <w:r w:rsidRPr="00662E14">
        <w:rPr>
          <w:rFonts w:ascii="Arial" w:hAnsi="Arial" w:cs="Arial"/>
          <w:sz w:val="24"/>
          <w:szCs w:val="24"/>
        </w:rPr>
        <w:t>esta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dirigida y administrada por un directorio compuesto por; un presidente, un vicepresidente, un secretario general, un prosecretario, un tesorero, un protesorero y nueve directores con acotadas funciones y misiones acotadas a su competencia.</w:t>
      </w:r>
    </w:p>
    <w:p w14:paraId="59BAD1E9" w14:textId="2F20DDBC" w:rsidR="00151AB1" w:rsidRPr="00662E14" w:rsidRDefault="00151AB1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3.- ÁREA FINANZAS:</w:t>
      </w:r>
    </w:p>
    <w:p w14:paraId="32D7B7B6" w14:textId="2B27F25A" w:rsidR="00151AB1" w:rsidRPr="00662E14" w:rsidRDefault="00151AB1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En la gestión de esta área se ha observado una total transparencia, ya que mensualmente el contador presenta u</w:t>
      </w:r>
      <w:r w:rsidR="00487F6A" w:rsidRPr="00662E14">
        <w:rPr>
          <w:rFonts w:ascii="Arial" w:hAnsi="Arial" w:cs="Arial"/>
          <w:sz w:val="24"/>
          <w:szCs w:val="24"/>
        </w:rPr>
        <w:t>n balance de resultados, considerando los ingresos y egresos.</w:t>
      </w:r>
    </w:p>
    <w:p w14:paraId="1ECF3FD7" w14:textId="584162F6" w:rsidR="00D73AA3" w:rsidRPr="00662E14" w:rsidRDefault="00487F6A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Entre los meses de enero y marzo de cada año se presenta un presupuesto anual de ingresos y gastos</w:t>
      </w:r>
      <w:r w:rsidR="00D73AA3" w:rsidRPr="00662E14">
        <w:rPr>
          <w:rFonts w:ascii="Arial" w:hAnsi="Arial" w:cs="Arial"/>
          <w:sz w:val="24"/>
          <w:szCs w:val="24"/>
        </w:rPr>
        <w:t>,</w:t>
      </w:r>
      <w:r w:rsidRPr="00662E14">
        <w:rPr>
          <w:rFonts w:ascii="Arial" w:hAnsi="Arial" w:cs="Arial"/>
          <w:sz w:val="24"/>
          <w:szCs w:val="24"/>
        </w:rPr>
        <w:t xml:space="preserve"> de tal forma de </w:t>
      </w:r>
      <w:r w:rsidR="00D73AA3" w:rsidRPr="00662E14">
        <w:rPr>
          <w:rFonts w:ascii="Arial" w:hAnsi="Arial" w:cs="Arial"/>
          <w:sz w:val="24"/>
          <w:szCs w:val="24"/>
        </w:rPr>
        <w:t>planificar y ordenar las finanzas anuales. Materias que deben ser revisadas por el directorio y comisión revisora de cuentas.</w:t>
      </w:r>
    </w:p>
    <w:p w14:paraId="1A3FE335" w14:textId="5F7DDA19" w:rsidR="00D73AA3" w:rsidRPr="00662E14" w:rsidRDefault="00D73AA3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En este escenario me permito expresar que deseo continuar con esta modalidad de trabajo, que ha ordenado las finanzas de CIRJOCAR; además, de no mantener deudas de arrastre.</w:t>
      </w:r>
    </w:p>
    <w:p w14:paraId="7F22CB40" w14:textId="18E81E40" w:rsidR="00FC488E" w:rsidRPr="00662E14" w:rsidRDefault="00FC488E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4.- COMUNICACIONES Y RELACIONES PÚBLICAS:</w:t>
      </w:r>
    </w:p>
    <w:p w14:paraId="4DA34BEC" w14:textId="021E0D78" w:rsidR="00E63334" w:rsidRPr="00662E14" w:rsidRDefault="00E63334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a) COMUNICACIONES INTERNAS:</w:t>
      </w:r>
    </w:p>
    <w:p w14:paraId="51F9987F" w14:textId="34FC4C4D" w:rsidR="00FC488E" w:rsidRPr="00662E14" w:rsidRDefault="00FC488E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se relaciona con Dirección General de Carabineros, Zona Este de Carabineros, Dirección de Previsión de Carabineros, Dirección de Salud de Carabineros, Mutualidad de Carabineros, Hospital Dipreca, Dirección de Educación, Doctrina e Historia Carabineros, Dirección de Bienestar de Carabineros, Multigrafiar </w:t>
      </w:r>
      <w:proofErr w:type="spellStart"/>
      <w:r w:rsidRPr="00662E14">
        <w:rPr>
          <w:rFonts w:ascii="Arial" w:hAnsi="Arial" w:cs="Arial"/>
          <w:sz w:val="24"/>
          <w:szCs w:val="24"/>
        </w:rPr>
        <w:t>Facir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y </w:t>
      </w:r>
      <w:r w:rsidR="00E63334" w:rsidRPr="00662E14">
        <w:rPr>
          <w:rFonts w:ascii="Arial" w:hAnsi="Arial" w:cs="Arial"/>
          <w:sz w:val="24"/>
          <w:szCs w:val="24"/>
        </w:rPr>
        <w:t>Círculos</w:t>
      </w:r>
      <w:r w:rsidRPr="00662E14">
        <w:rPr>
          <w:rFonts w:ascii="Arial" w:hAnsi="Arial" w:cs="Arial"/>
          <w:sz w:val="24"/>
          <w:szCs w:val="24"/>
        </w:rPr>
        <w:t xml:space="preserve"> de Carabineros a</w:t>
      </w:r>
      <w:r w:rsidR="0016064F" w:rsidRPr="00662E14">
        <w:rPr>
          <w:rFonts w:ascii="Arial" w:hAnsi="Arial" w:cs="Arial"/>
          <w:sz w:val="24"/>
          <w:szCs w:val="24"/>
        </w:rPr>
        <w:t>f</w:t>
      </w:r>
      <w:r w:rsidRPr="00662E14">
        <w:rPr>
          <w:rFonts w:ascii="Arial" w:hAnsi="Arial" w:cs="Arial"/>
          <w:sz w:val="24"/>
          <w:szCs w:val="24"/>
        </w:rPr>
        <w:t>ines.</w:t>
      </w:r>
      <w:r w:rsidR="00E63334" w:rsidRPr="00662E14">
        <w:rPr>
          <w:rFonts w:ascii="Arial" w:hAnsi="Arial" w:cs="Arial"/>
          <w:sz w:val="24"/>
          <w:szCs w:val="24"/>
        </w:rPr>
        <w:t xml:space="preserve"> Con los cuales mantiene un canal directo de comunicaciones en asuntos de interés común para nuestros asociados.</w:t>
      </w:r>
    </w:p>
    <w:p w14:paraId="6AB434BD" w14:textId="77777777" w:rsidR="00C17F4A" w:rsidRPr="00662E14" w:rsidRDefault="00C17F4A" w:rsidP="00662E14">
      <w:pPr>
        <w:jc w:val="both"/>
        <w:rPr>
          <w:rFonts w:ascii="Arial" w:hAnsi="Arial" w:cs="Arial"/>
          <w:sz w:val="24"/>
          <w:szCs w:val="24"/>
        </w:rPr>
      </w:pPr>
    </w:p>
    <w:p w14:paraId="6615F378" w14:textId="77777777" w:rsidR="004359EB" w:rsidRPr="00662E14" w:rsidRDefault="004359EB" w:rsidP="00662E14">
      <w:pPr>
        <w:jc w:val="both"/>
        <w:rPr>
          <w:rFonts w:ascii="Arial" w:hAnsi="Arial" w:cs="Arial"/>
          <w:sz w:val="24"/>
          <w:szCs w:val="24"/>
        </w:rPr>
      </w:pPr>
    </w:p>
    <w:p w14:paraId="0F210F10" w14:textId="75940601" w:rsidR="00E63334" w:rsidRPr="00662E14" w:rsidRDefault="00E63334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lastRenderedPageBreak/>
        <w:t>b)</w:t>
      </w:r>
      <w:r w:rsidRPr="00662E14">
        <w:rPr>
          <w:rFonts w:ascii="Arial" w:hAnsi="Arial" w:cs="Arial"/>
          <w:sz w:val="24"/>
          <w:szCs w:val="24"/>
        </w:rPr>
        <w:t xml:space="preserve"> </w:t>
      </w:r>
      <w:r w:rsidRPr="00662E14">
        <w:rPr>
          <w:rFonts w:ascii="Arial" w:hAnsi="Arial" w:cs="Arial"/>
          <w:b/>
          <w:bCs/>
          <w:sz w:val="24"/>
          <w:szCs w:val="24"/>
        </w:rPr>
        <w:t>COMUNICACIONES INTERNAS:</w:t>
      </w:r>
    </w:p>
    <w:p w14:paraId="7290BA52" w14:textId="795604CC" w:rsidR="00E63334" w:rsidRPr="00662E14" w:rsidRDefault="00E63334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Se utiliza los medios tecnológicos actuales </w:t>
      </w:r>
      <w:r w:rsidR="005D3F09" w:rsidRPr="00662E14">
        <w:rPr>
          <w:rFonts w:ascii="Arial" w:hAnsi="Arial" w:cs="Arial"/>
          <w:sz w:val="24"/>
          <w:szCs w:val="24"/>
        </w:rPr>
        <w:t>(correo</w:t>
      </w:r>
      <w:r w:rsidRPr="00662E14">
        <w:rPr>
          <w:rFonts w:ascii="Arial" w:hAnsi="Arial" w:cs="Arial"/>
          <w:sz w:val="24"/>
          <w:szCs w:val="24"/>
        </w:rPr>
        <w:t xml:space="preserve"> electrónico, wasap, página web), informando oportunamente</w:t>
      </w:r>
      <w:r w:rsidR="005D3F09" w:rsidRPr="00662E14">
        <w:rPr>
          <w:rFonts w:ascii="Arial" w:hAnsi="Arial" w:cs="Arial"/>
          <w:sz w:val="24"/>
          <w:szCs w:val="24"/>
        </w:rPr>
        <w:t xml:space="preserve"> a los socios sobre distintas actividades, ya sea culturales, gremiales, sociales y/o artísticas.</w:t>
      </w:r>
    </w:p>
    <w:p w14:paraId="166393DC" w14:textId="77777777" w:rsidR="005D3F09" w:rsidRPr="00662E14" w:rsidRDefault="005D3F09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En este sentido me comprometo a reforzar los canales de comunicaciones en especial la página Web y buscar un editor para nuestra página.</w:t>
      </w:r>
    </w:p>
    <w:p w14:paraId="0A84F9CB" w14:textId="134B94BA" w:rsidR="005D3F09" w:rsidRPr="00662E14" w:rsidRDefault="005D3F09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5.- CAMBIO DE SEDE:</w:t>
      </w:r>
    </w:p>
    <w:p w14:paraId="65CB6580" w14:textId="2495A1BD" w:rsidR="005D3F09" w:rsidRPr="00662E14" w:rsidRDefault="0003545E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Se encuentra en trámite el cambio de sede del </w:t>
      </w:r>
      <w:proofErr w:type="spellStart"/>
      <w:r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Pr="00662E14">
        <w:rPr>
          <w:rFonts w:ascii="Arial" w:hAnsi="Arial" w:cs="Arial"/>
          <w:sz w:val="24"/>
          <w:szCs w:val="24"/>
        </w:rPr>
        <w:t>, para lo cual me comprometo a realizar</w:t>
      </w:r>
      <w:r w:rsidR="005B3705" w:rsidRPr="00662E14">
        <w:rPr>
          <w:rFonts w:ascii="Arial" w:hAnsi="Arial" w:cs="Arial"/>
          <w:sz w:val="24"/>
          <w:szCs w:val="24"/>
        </w:rPr>
        <w:t xml:space="preserve">lo </w:t>
      </w:r>
      <w:r w:rsidRPr="00662E14">
        <w:rPr>
          <w:rFonts w:ascii="Arial" w:hAnsi="Arial" w:cs="Arial"/>
          <w:sz w:val="24"/>
          <w:szCs w:val="24"/>
        </w:rPr>
        <w:t xml:space="preserve">en la forma más participativa posible, definiendo las reales necesidades del círculo, tanto en el </w:t>
      </w:r>
      <w:r w:rsidR="00FC6E32" w:rsidRPr="00662E14">
        <w:rPr>
          <w:rFonts w:ascii="Arial" w:hAnsi="Arial" w:cs="Arial"/>
          <w:sz w:val="24"/>
          <w:szCs w:val="24"/>
        </w:rPr>
        <w:t>área administrativa como logística. Trabajo que se encuentra en proceso de inicio, considerando un mínimo de och</w:t>
      </w:r>
      <w:r w:rsidR="003F7EE9" w:rsidRPr="00662E14">
        <w:rPr>
          <w:rFonts w:ascii="Arial" w:hAnsi="Arial" w:cs="Arial"/>
          <w:sz w:val="24"/>
          <w:szCs w:val="24"/>
        </w:rPr>
        <w:t>o</w:t>
      </w:r>
      <w:r w:rsidR="00FC6E32" w:rsidRPr="00662E14">
        <w:rPr>
          <w:rFonts w:ascii="Arial" w:hAnsi="Arial" w:cs="Arial"/>
          <w:sz w:val="24"/>
          <w:szCs w:val="24"/>
        </w:rPr>
        <w:t xml:space="preserve"> mese</w:t>
      </w:r>
      <w:r w:rsidR="003F7EE9" w:rsidRPr="00662E14">
        <w:rPr>
          <w:rFonts w:ascii="Arial" w:hAnsi="Arial" w:cs="Arial"/>
          <w:sz w:val="24"/>
          <w:szCs w:val="24"/>
        </w:rPr>
        <w:t>s</w:t>
      </w:r>
      <w:r w:rsidR="00FC6E32" w:rsidRPr="00662E14">
        <w:rPr>
          <w:rFonts w:ascii="Arial" w:hAnsi="Arial" w:cs="Arial"/>
          <w:sz w:val="24"/>
          <w:szCs w:val="24"/>
        </w:rPr>
        <w:t xml:space="preserve"> para la </w:t>
      </w:r>
      <w:proofErr w:type="spellStart"/>
      <w:r w:rsidR="00FC6E32" w:rsidRPr="00662E14">
        <w:rPr>
          <w:rFonts w:ascii="Arial" w:hAnsi="Arial" w:cs="Arial"/>
          <w:sz w:val="24"/>
          <w:szCs w:val="24"/>
        </w:rPr>
        <w:t>concretación</w:t>
      </w:r>
      <w:proofErr w:type="spellEnd"/>
      <w:r w:rsidR="00FC6E32" w:rsidRPr="00662E14">
        <w:rPr>
          <w:rFonts w:ascii="Arial" w:hAnsi="Arial" w:cs="Arial"/>
          <w:sz w:val="24"/>
          <w:szCs w:val="24"/>
        </w:rPr>
        <w:t xml:space="preserve"> del proceso de cambio.</w:t>
      </w:r>
    </w:p>
    <w:p w14:paraId="46F2F190" w14:textId="77777777" w:rsidR="00FC6E32" w:rsidRPr="00662E14" w:rsidRDefault="00FC6E32" w:rsidP="00662E14">
      <w:pPr>
        <w:jc w:val="both"/>
        <w:rPr>
          <w:rFonts w:ascii="Arial" w:hAnsi="Arial" w:cs="Arial"/>
          <w:sz w:val="24"/>
          <w:szCs w:val="24"/>
        </w:rPr>
      </w:pPr>
    </w:p>
    <w:p w14:paraId="06F0EE70" w14:textId="5DFCD479" w:rsidR="00DA3084" w:rsidRPr="00662E14" w:rsidRDefault="00FC6E32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 xml:space="preserve">6.- </w:t>
      </w:r>
      <w:r w:rsidR="00302937" w:rsidRPr="00662E14">
        <w:rPr>
          <w:rFonts w:ascii="Arial" w:hAnsi="Arial" w:cs="Arial"/>
          <w:b/>
          <w:bCs/>
          <w:sz w:val="24"/>
          <w:szCs w:val="24"/>
        </w:rPr>
        <w:t>ASUNTOS PENDIENTES</w:t>
      </w:r>
      <w:r w:rsidRPr="00662E14">
        <w:rPr>
          <w:rFonts w:ascii="Arial" w:hAnsi="Arial" w:cs="Arial"/>
          <w:b/>
          <w:bCs/>
          <w:sz w:val="24"/>
          <w:szCs w:val="24"/>
        </w:rPr>
        <w:t>:</w:t>
      </w:r>
    </w:p>
    <w:p w14:paraId="3B641B24" w14:textId="77777777" w:rsidR="00525AC7" w:rsidRPr="00662E14" w:rsidRDefault="00302937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Tramitación de proyecto de la “Ley de Salud</w:t>
      </w:r>
      <w:r w:rsidR="00881338" w:rsidRPr="00662E14">
        <w:rPr>
          <w:rFonts w:ascii="Arial" w:hAnsi="Arial" w:cs="Arial"/>
          <w:b/>
          <w:bCs/>
          <w:sz w:val="24"/>
          <w:szCs w:val="24"/>
        </w:rPr>
        <w:t>”</w:t>
      </w:r>
      <w:r w:rsidR="00525AC7" w:rsidRPr="00662E14">
        <w:rPr>
          <w:rFonts w:ascii="Arial" w:hAnsi="Arial" w:cs="Arial"/>
          <w:b/>
          <w:bCs/>
          <w:sz w:val="24"/>
          <w:szCs w:val="24"/>
        </w:rPr>
        <w:t>:</w:t>
      </w:r>
      <w:r w:rsidRPr="00662E14">
        <w:rPr>
          <w:rFonts w:ascii="Arial" w:hAnsi="Arial" w:cs="Arial"/>
          <w:sz w:val="24"/>
          <w:szCs w:val="24"/>
        </w:rPr>
        <w:t xml:space="preserve"> </w:t>
      </w:r>
    </w:p>
    <w:p w14:paraId="156506BC" w14:textId="77777777" w:rsidR="00525AC7" w:rsidRPr="00662E14" w:rsidRDefault="00525AC7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R</w:t>
      </w:r>
      <w:r w:rsidR="00302937" w:rsidRPr="00662E14">
        <w:rPr>
          <w:rFonts w:ascii="Arial" w:hAnsi="Arial" w:cs="Arial"/>
          <w:sz w:val="24"/>
          <w:szCs w:val="24"/>
        </w:rPr>
        <w:t>eferida a las fuerzas de orden y seguridad pública.</w:t>
      </w:r>
    </w:p>
    <w:p w14:paraId="52CD28CB" w14:textId="599D429A" w:rsidR="00302937" w:rsidRPr="00662E14" w:rsidRDefault="00302937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Dicho este proyecto</w:t>
      </w:r>
      <w:r w:rsidR="00525AC7" w:rsidRPr="00662E14">
        <w:rPr>
          <w:rFonts w:ascii="Arial" w:hAnsi="Arial" w:cs="Arial"/>
          <w:sz w:val="24"/>
          <w:szCs w:val="24"/>
        </w:rPr>
        <w:t>,</w:t>
      </w:r>
      <w:r w:rsidRPr="00662E14">
        <w:rPr>
          <w:rFonts w:ascii="Arial" w:hAnsi="Arial" w:cs="Arial"/>
          <w:sz w:val="24"/>
          <w:szCs w:val="24"/>
        </w:rPr>
        <w:t xml:space="preserve"> fue </w:t>
      </w:r>
      <w:r w:rsidR="00662E14" w:rsidRPr="00662E14">
        <w:rPr>
          <w:rFonts w:ascii="Arial" w:hAnsi="Arial" w:cs="Arial"/>
          <w:sz w:val="24"/>
          <w:szCs w:val="24"/>
        </w:rPr>
        <w:t>trabajado en</w:t>
      </w:r>
      <w:r w:rsidRPr="00662E14">
        <w:rPr>
          <w:rFonts w:ascii="Arial" w:hAnsi="Arial" w:cs="Arial"/>
          <w:sz w:val="24"/>
          <w:szCs w:val="24"/>
        </w:rPr>
        <w:t xml:space="preserve"> dependencias de </w:t>
      </w:r>
      <w:proofErr w:type="spellStart"/>
      <w:r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., por los coroneles Carabineros Jaime Panes Viveros y Héctor Jara Llanos y representantes de la </w:t>
      </w:r>
      <w:proofErr w:type="spellStart"/>
      <w:r w:rsidRPr="00662E14">
        <w:rPr>
          <w:rFonts w:ascii="Arial" w:hAnsi="Arial" w:cs="Arial"/>
          <w:sz w:val="24"/>
          <w:szCs w:val="24"/>
        </w:rPr>
        <w:t>Multigremial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2E14">
        <w:rPr>
          <w:rFonts w:ascii="Arial" w:hAnsi="Arial" w:cs="Arial"/>
          <w:sz w:val="24"/>
          <w:szCs w:val="24"/>
        </w:rPr>
        <w:t>Facir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durante lo</w:t>
      </w:r>
      <w:r w:rsidR="00881338" w:rsidRPr="00662E14">
        <w:rPr>
          <w:rFonts w:ascii="Arial" w:hAnsi="Arial" w:cs="Arial"/>
          <w:sz w:val="24"/>
          <w:szCs w:val="24"/>
        </w:rPr>
        <w:t>s a</w:t>
      </w:r>
      <w:r w:rsidRPr="00662E14">
        <w:rPr>
          <w:rFonts w:ascii="Arial" w:hAnsi="Arial" w:cs="Arial"/>
          <w:sz w:val="24"/>
          <w:szCs w:val="24"/>
        </w:rPr>
        <w:t>ños 2016-2017</w:t>
      </w:r>
      <w:r w:rsidR="008E0A21" w:rsidRPr="00662E14">
        <w:rPr>
          <w:rFonts w:ascii="Arial" w:hAnsi="Arial" w:cs="Arial"/>
          <w:sz w:val="24"/>
          <w:szCs w:val="24"/>
        </w:rPr>
        <w:t>,</w:t>
      </w:r>
      <w:r w:rsidRPr="00662E14">
        <w:rPr>
          <w:rFonts w:ascii="Arial" w:hAnsi="Arial" w:cs="Arial"/>
          <w:sz w:val="24"/>
          <w:szCs w:val="24"/>
        </w:rPr>
        <w:t xml:space="preserve"> </w:t>
      </w:r>
      <w:r w:rsidR="00881338" w:rsidRPr="00662E14">
        <w:rPr>
          <w:rFonts w:ascii="Arial" w:hAnsi="Arial" w:cs="Arial"/>
          <w:sz w:val="24"/>
          <w:szCs w:val="24"/>
        </w:rPr>
        <w:t xml:space="preserve">el cual fue entregado a todos los Generales </w:t>
      </w:r>
      <w:r w:rsidR="008E0A21" w:rsidRPr="00662E14">
        <w:rPr>
          <w:rFonts w:ascii="Arial" w:hAnsi="Arial" w:cs="Arial"/>
          <w:sz w:val="24"/>
          <w:szCs w:val="24"/>
        </w:rPr>
        <w:t>directores</w:t>
      </w:r>
      <w:r w:rsidR="00881338" w:rsidRPr="00662E14">
        <w:rPr>
          <w:rFonts w:ascii="Arial" w:hAnsi="Arial" w:cs="Arial"/>
          <w:sz w:val="24"/>
          <w:szCs w:val="24"/>
        </w:rPr>
        <w:t xml:space="preserve"> de Carabineros desde esa fecha y parlamentarios integrantes de distintos partidos políticos (Diputados y Senadores)</w:t>
      </w:r>
      <w:r w:rsidR="008E0A21" w:rsidRPr="00662E14">
        <w:rPr>
          <w:rFonts w:ascii="Arial" w:hAnsi="Arial" w:cs="Arial"/>
          <w:sz w:val="24"/>
          <w:szCs w:val="24"/>
        </w:rPr>
        <w:t>.</w:t>
      </w:r>
    </w:p>
    <w:p w14:paraId="38E4F05F" w14:textId="37337F3E" w:rsidR="008E0A21" w:rsidRPr="00662E14" w:rsidRDefault="008E0A21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Estimo que se debe seguir insistiendo en la presentación y promulgación de esta importante ley, impulsada por la </w:t>
      </w:r>
      <w:proofErr w:type="spellStart"/>
      <w:r w:rsidRPr="00662E14">
        <w:rPr>
          <w:rFonts w:ascii="Arial" w:hAnsi="Arial" w:cs="Arial"/>
          <w:sz w:val="24"/>
          <w:szCs w:val="24"/>
        </w:rPr>
        <w:t>Multigremial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2E14">
        <w:rPr>
          <w:rFonts w:ascii="Arial" w:hAnsi="Arial" w:cs="Arial"/>
          <w:sz w:val="24"/>
          <w:szCs w:val="24"/>
        </w:rPr>
        <w:t>Facir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Pr="00662E14">
        <w:rPr>
          <w:rFonts w:ascii="Arial" w:hAnsi="Arial" w:cs="Arial"/>
          <w:sz w:val="24"/>
          <w:szCs w:val="24"/>
        </w:rPr>
        <w:t>.</w:t>
      </w:r>
    </w:p>
    <w:p w14:paraId="1060D076" w14:textId="77777777" w:rsidR="00AC05FF" w:rsidRPr="00662E14" w:rsidRDefault="00AC05FF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Servicio de Urgencia del Hospital Dipreca:</w:t>
      </w:r>
    </w:p>
    <w:p w14:paraId="4F649F83" w14:textId="68FA3BBE" w:rsidR="00AC05FF" w:rsidRPr="00662E14" w:rsidRDefault="00AC05FF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 Se debe monitorear el trámite y avance del proyecto del servicio de urgencia del Hospital Dipreca.</w:t>
      </w:r>
    </w:p>
    <w:p w14:paraId="46F520AB" w14:textId="3C910B8A" w:rsidR="00F855F1" w:rsidRPr="00662E14" w:rsidRDefault="00AC05FF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Dicha iniciativa fue impulsada por </w:t>
      </w:r>
      <w:proofErr w:type="spellStart"/>
      <w:r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y del Centro Caballeros del Orden </w:t>
      </w:r>
      <w:r w:rsidR="00F855F1" w:rsidRPr="00662E14">
        <w:rPr>
          <w:rFonts w:ascii="Arial" w:hAnsi="Arial" w:cs="Arial"/>
          <w:sz w:val="24"/>
          <w:szCs w:val="24"/>
        </w:rPr>
        <w:t xml:space="preserve">durante los años 2022-2023, en reuniones realizadas en </w:t>
      </w:r>
      <w:proofErr w:type="spellStart"/>
      <w:r w:rsidR="00F855F1"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="00F855F1" w:rsidRPr="00662E14">
        <w:rPr>
          <w:rFonts w:ascii="Arial" w:hAnsi="Arial" w:cs="Arial"/>
          <w:sz w:val="24"/>
          <w:szCs w:val="24"/>
        </w:rPr>
        <w:t xml:space="preserve"> con la plana mayor de Dipreca.</w:t>
      </w:r>
    </w:p>
    <w:p w14:paraId="4CE5101E" w14:textId="34881169" w:rsidR="00AC05FF" w:rsidRPr="00662E14" w:rsidRDefault="00F855F1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62E14">
        <w:rPr>
          <w:rFonts w:ascii="Arial" w:hAnsi="Arial" w:cs="Arial"/>
          <w:b/>
          <w:bCs/>
          <w:sz w:val="24"/>
          <w:szCs w:val="24"/>
        </w:rPr>
        <w:t>Utilización del Fondo R</w:t>
      </w:r>
      <w:r w:rsidR="00525AC7" w:rsidRPr="00662E14">
        <w:rPr>
          <w:rFonts w:ascii="Arial" w:hAnsi="Arial" w:cs="Arial"/>
          <w:b/>
          <w:bCs/>
          <w:sz w:val="24"/>
          <w:szCs w:val="24"/>
        </w:rPr>
        <w:t>eva. (Centro de revalorización de pensiones):</w:t>
      </w:r>
    </w:p>
    <w:p w14:paraId="136302C0" w14:textId="064B5159" w:rsidR="00525AC7" w:rsidRPr="00662E14" w:rsidRDefault="00525AC7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>Se debe continuar insistiendo en que dichos fondos sean redestinados a Dipreca, específicamente al fondo de medicina curativa.</w:t>
      </w:r>
    </w:p>
    <w:p w14:paraId="49C1AD92" w14:textId="2947D503" w:rsidR="00525AC7" w:rsidRPr="00662E14" w:rsidRDefault="00525AC7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Concuerdo con lo expuesto por el coronel (R) de Carabineros Sr. Walter Morales </w:t>
      </w:r>
      <w:proofErr w:type="spellStart"/>
      <w:r w:rsidRPr="00662E14">
        <w:rPr>
          <w:rFonts w:ascii="Arial" w:hAnsi="Arial" w:cs="Arial"/>
          <w:sz w:val="24"/>
          <w:szCs w:val="24"/>
        </w:rPr>
        <w:t>Morales</w:t>
      </w:r>
      <w:proofErr w:type="spellEnd"/>
      <w:r w:rsidR="009A443F" w:rsidRPr="00662E14">
        <w:rPr>
          <w:rFonts w:ascii="Arial" w:hAnsi="Arial" w:cs="Arial"/>
          <w:sz w:val="24"/>
          <w:szCs w:val="24"/>
        </w:rPr>
        <w:t xml:space="preserve">, relacionado con gestionar ante el Ministerio de Bienes Nacionales las </w:t>
      </w:r>
      <w:r w:rsidR="009A443F" w:rsidRPr="00662E14">
        <w:rPr>
          <w:rFonts w:ascii="Arial" w:hAnsi="Arial" w:cs="Arial"/>
          <w:sz w:val="24"/>
          <w:szCs w:val="24"/>
        </w:rPr>
        <w:lastRenderedPageBreak/>
        <w:t xml:space="preserve">averiguaciones de inmuebles desocupados de propiedad de este ministerio, a objeto poder ser ocupados, cedidos, y/o vendidos a </w:t>
      </w:r>
      <w:proofErr w:type="spellStart"/>
      <w:r w:rsidR="009A443F"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="009A443F" w:rsidRPr="00662E14">
        <w:rPr>
          <w:rFonts w:ascii="Arial" w:hAnsi="Arial" w:cs="Arial"/>
          <w:sz w:val="24"/>
          <w:szCs w:val="24"/>
        </w:rPr>
        <w:t>.</w:t>
      </w:r>
    </w:p>
    <w:p w14:paraId="4264F29F" w14:textId="43B54F1C" w:rsidR="009A443F" w:rsidRPr="00662E14" w:rsidRDefault="009A443F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Lo anterior se encuentra en trámite por contacto del socio activo de </w:t>
      </w:r>
      <w:proofErr w:type="spellStart"/>
      <w:r w:rsidRPr="00662E14">
        <w:rPr>
          <w:rFonts w:ascii="Arial" w:hAnsi="Arial" w:cs="Arial"/>
          <w:sz w:val="24"/>
          <w:szCs w:val="24"/>
        </w:rPr>
        <w:t>Cirjocar</w:t>
      </w:r>
      <w:proofErr w:type="spellEnd"/>
      <w:r w:rsidRPr="00662E14">
        <w:rPr>
          <w:rFonts w:ascii="Arial" w:hAnsi="Arial" w:cs="Arial"/>
          <w:sz w:val="24"/>
          <w:szCs w:val="24"/>
        </w:rPr>
        <w:t xml:space="preserve"> y presidente del Círculo de </w:t>
      </w:r>
      <w:r w:rsidR="006338D0" w:rsidRPr="00662E14">
        <w:rPr>
          <w:rFonts w:ascii="Arial" w:hAnsi="Arial" w:cs="Arial"/>
          <w:sz w:val="24"/>
          <w:szCs w:val="24"/>
        </w:rPr>
        <w:t>coroneles</w:t>
      </w:r>
      <w:r w:rsidRPr="00662E14">
        <w:rPr>
          <w:rFonts w:ascii="Arial" w:hAnsi="Arial" w:cs="Arial"/>
          <w:sz w:val="24"/>
          <w:szCs w:val="24"/>
        </w:rPr>
        <w:t xml:space="preserve"> en retiro de Carabineros, Don José Alejandro Sierra Deramond, quien se ha comprometido en ayudarnos en esta materia.</w:t>
      </w:r>
    </w:p>
    <w:p w14:paraId="4C016E73" w14:textId="6F478A19" w:rsidR="006338D0" w:rsidRPr="00662E14" w:rsidRDefault="006338D0" w:rsidP="00662E14">
      <w:pPr>
        <w:jc w:val="both"/>
        <w:rPr>
          <w:rFonts w:ascii="Arial" w:hAnsi="Arial" w:cs="Arial"/>
          <w:sz w:val="24"/>
          <w:szCs w:val="24"/>
        </w:rPr>
      </w:pPr>
      <w:r w:rsidRPr="00662E14">
        <w:rPr>
          <w:rFonts w:ascii="Arial" w:hAnsi="Arial" w:cs="Arial"/>
          <w:sz w:val="24"/>
          <w:szCs w:val="24"/>
        </w:rPr>
        <w:t xml:space="preserve">Hago presente </w:t>
      </w:r>
      <w:r w:rsidR="00662E14" w:rsidRPr="00662E14">
        <w:rPr>
          <w:rFonts w:ascii="Arial" w:hAnsi="Arial" w:cs="Arial"/>
          <w:sz w:val="24"/>
          <w:szCs w:val="24"/>
        </w:rPr>
        <w:t>que,</w:t>
      </w:r>
      <w:r w:rsidRPr="00662E14">
        <w:rPr>
          <w:rFonts w:ascii="Arial" w:hAnsi="Arial" w:cs="Arial"/>
          <w:sz w:val="24"/>
          <w:szCs w:val="24"/>
        </w:rPr>
        <w:t xml:space="preserve"> ante cualquier iniciativa tendiente a mejorar la calidad de vida de nuestros asociados en la forma más eficiente posible</w:t>
      </w:r>
      <w:r w:rsidR="004C1816" w:rsidRPr="00662E14">
        <w:rPr>
          <w:rFonts w:ascii="Arial" w:hAnsi="Arial" w:cs="Arial"/>
          <w:sz w:val="24"/>
          <w:szCs w:val="24"/>
        </w:rPr>
        <w:t>, se deberá considerar dicha propuesta.</w:t>
      </w:r>
    </w:p>
    <w:p w14:paraId="2B856656" w14:textId="77777777" w:rsidR="00525AC7" w:rsidRPr="00662E14" w:rsidRDefault="00525AC7" w:rsidP="00662E1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46A2113" w14:textId="77777777" w:rsidR="00525AC7" w:rsidRPr="00662E14" w:rsidRDefault="00525AC7" w:rsidP="00662E14">
      <w:pPr>
        <w:jc w:val="both"/>
        <w:rPr>
          <w:rFonts w:ascii="Arial" w:hAnsi="Arial" w:cs="Arial"/>
          <w:sz w:val="24"/>
          <w:szCs w:val="24"/>
        </w:rPr>
      </w:pPr>
    </w:p>
    <w:p w14:paraId="2B29DA7F" w14:textId="77777777" w:rsidR="0003766B" w:rsidRPr="00662E14" w:rsidRDefault="0003766B" w:rsidP="00662E14">
      <w:pPr>
        <w:jc w:val="both"/>
        <w:rPr>
          <w:rFonts w:ascii="Arial" w:hAnsi="Arial" w:cs="Arial"/>
          <w:sz w:val="24"/>
          <w:szCs w:val="24"/>
        </w:rPr>
      </w:pPr>
    </w:p>
    <w:sectPr w:rsidR="0003766B" w:rsidRPr="00662E14" w:rsidSect="0092319B">
      <w:footerReference w:type="default" r:id="rId6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446C" w14:textId="77777777" w:rsidR="007C1C4D" w:rsidRDefault="007C1C4D" w:rsidP="007C1C4D">
      <w:pPr>
        <w:spacing w:after="0" w:line="240" w:lineRule="auto"/>
      </w:pPr>
      <w:r>
        <w:separator/>
      </w:r>
    </w:p>
  </w:endnote>
  <w:endnote w:type="continuationSeparator" w:id="0">
    <w:p w14:paraId="092D9450" w14:textId="77777777" w:rsidR="007C1C4D" w:rsidRDefault="007C1C4D" w:rsidP="007C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8650575"/>
      <w:docPartObj>
        <w:docPartGallery w:val="Page Numbers (Bottom of Page)"/>
        <w:docPartUnique/>
      </w:docPartObj>
    </w:sdtPr>
    <w:sdtEndPr/>
    <w:sdtContent>
      <w:p w14:paraId="6267D3FF" w14:textId="6A76DC8C" w:rsidR="007C1C4D" w:rsidRDefault="007C1C4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07323F4" w14:textId="77777777" w:rsidR="007C1C4D" w:rsidRDefault="007C1C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22AA" w14:textId="77777777" w:rsidR="007C1C4D" w:rsidRDefault="007C1C4D" w:rsidP="007C1C4D">
      <w:pPr>
        <w:spacing w:after="0" w:line="240" w:lineRule="auto"/>
      </w:pPr>
      <w:r>
        <w:separator/>
      </w:r>
    </w:p>
  </w:footnote>
  <w:footnote w:type="continuationSeparator" w:id="0">
    <w:p w14:paraId="687FB62F" w14:textId="77777777" w:rsidR="007C1C4D" w:rsidRDefault="007C1C4D" w:rsidP="007C1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6B"/>
    <w:rsid w:val="0003545E"/>
    <w:rsid w:val="0003766B"/>
    <w:rsid w:val="00151AB1"/>
    <w:rsid w:val="0016064F"/>
    <w:rsid w:val="00302937"/>
    <w:rsid w:val="003C053D"/>
    <w:rsid w:val="003F7EE9"/>
    <w:rsid w:val="00405A82"/>
    <w:rsid w:val="00427140"/>
    <w:rsid w:val="004359EB"/>
    <w:rsid w:val="00487F6A"/>
    <w:rsid w:val="004C1816"/>
    <w:rsid w:val="00525AC7"/>
    <w:rsid w:val="00580977"/>
    <w:rsid w:val="005B3705"/>
    <w:rsid w:val="005D3F09"/>
    <w:rsid w:val="006338D0"/>
    <w:rsid w:val="00662E14"/>
    <w:rsid w:val="007C1C4D"/>
    <w:rsid w:val="00881338"/>
    <w:rsid w:val="008E0A21"/>
    <w:rsid w:val="0092319B"/>
    <w:rsid w:val="009A443F"/>
    <w:rsid w:val="00AC05FF"/>
    <w:rsid w:val="00AE1A87"/>
    <w:rsid w:val="00C17F4A"/>
    <w:rsid w:val="00D73AA3"/>
    <w:rsid w:val="00D96056"/>
    <w:rsid w:val="00DA3084"/>
    <w:rsid w:val="00E63334"/>
    <w:rsid w:val="00F72D76"/>
    <w:rsid w:val="00F855F1"/>
    <w:rsid w:val="00FC488E"/>
    <w:rsid w:val="00FC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7600"/>
  <w15:chartTrackingRefBased/>
  <w15:docId w15:val="{1D4BF683-7952-4146-90CE-1D88D82A7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37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7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7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7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7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7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7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7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7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7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7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7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76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766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76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76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76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76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7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7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7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7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7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76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76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766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7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766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766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C1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C4D"/>
  </w:style>
  <w:style w:type="paragraph" w:styleId="Piedepgina">
    <w:name w:val="footer"/>
    <w:basedOn w:val="Normal"/>
    <w:link w:val="PiedepginaCar"/>
    <w:uiPriority w:val="99"/>
    <w:unhideWhenUsed/>
    <w:rsid w:val="007C1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715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Steffano Palavecino</dc:creator>
  <cp:keywords/>
  <dc:description/>
  <cp:lastModifiedBy>Steffano Palavecino</cp:lastModifiedBy>
  <cp:revision>21</cp:revision>
  <dcterms:created xsi:type="dcterms:W3CDTF">2026-08-18T23:33:00Z</dcterms:created>
  <dcterms:modified xsi:type="dcterms:W3CDTF">2026-08-20T02:17:00Z</dcterms:modified>
</cp:coreProperties>
</file>